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AE" w:rsidRDefault="00171F18" w:rsidP="00171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7516" cy="8501654"/>
            <wp:effectExtent l="0" t="0" r="0" b="0"/>
            <wp:docPr id="1" name="Рисунок 1" descr="C:\Users\User_VS\Desktop\логика\2019-12-0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S\Desktop\логика\2019-12-05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05" cy="85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9AE" w:rsidRDefault="008729A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AE" w:rsidRDefault="008729A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AE" w:rsidRDefault="008729AE" w:rsidP="00171F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lastRenderedPageBreak/>
        <w:t>I. Общие требования.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</w:t>
      </w:r>
      <w:r w:rsidR="00553346">
        <w:rPr>
          <w:rFonts w:ascii="Times New Roman" w:hAnsi="Times New Roman" w:cs="Times New Roman"/>
          <w:sz w:val="24"/>
          <w:szCs w:val="24"/>
        </w:rPr>
        <w:t>ного учреждения «Детский сад № 54</w:t>
      </w:r>
      <w:r w:rsidRPr="003F5CBE">
        <w:rPr>
          <w:rFonts w:ascii="Times New Roman" w:hAnsi="Times New Roman" w:cs="Times New Roman"/>
          <w:sz w:val="24"/>
          <w:szCs w:val="24"/>
        </w:rPr>
        <w:t xml:space="preserve"> «</w:t>
      </w:r>
      <w:r w:rsidR="00553346">
        <w:rPr>
          <w:rFonts w:ascii="Times New Roman" w:hAnsi="Times New Roman" w:cs="Times New Roman"/>
          <w:sz w:val="24"/>
          <w:szCs w:val="24"/>
        </w:rPr>
        <w:t>Березка</w:t>
      </w:r>
      <w:r w:rsidRPr="003F5CBE">
        <w:rPr>
          <w:rFonts w:ascii="Times New Roman" w:hAnsi="Times New Roman" w:cs="Times New Roman"/>
          <w:sz w:val="24"/>
          <w:szCs w:val="24"/>
        </w:rPr>
        <w:t>» г. Волжского Волгоградской области» (далее - Учреждение). В соответствии с Федеральным Законом «Об образовании в Российской Федерации» от 29.12.2012г. № 27</w:t>
      </w:r>
      <w:r w:rsidR="00B16E34">
        <w:rPr>
          <w:rFonts w:ascii="Times New Roman" w:hAnsi="Times New Roman" w:cs="Times New Roman"/>
          <w:sz w:val="24"/>
          <w:szCs w:val="24"/>
        </w:rPr>
        <w:t>3</w:t>
      </w:r>
      <w:r w:rsidRPr="003F5CBE">
        <w:rPr>
          <w:rFonts w:ascii="Times New Roman" w:hAnsi="Times New Roman" w:cs="Times New Roman"/>
          <w:sz w:val="24"/>
          <w:szCs w:val="24"/>
        </w:rPr>
        <w:t xml:space="preserve">-ФЗ, Уставом учреждения.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педагогическим советом и принимаются на его заседании.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Положение действует до принятия нового. </w:t>
      </w:r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t>II. Основные задачи педагогического совета.</w:t>
      </w:r>
    </w:p>
    <w:p w:rsidR="003F5CBE" w:rsidRDefault="00553346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</w:t>
      </w:r>
      <w:r w:rsidR="003F5CBE" w:rsidRPr="003F5CBE">
        <w:rPr>
          <w:rFonts w:ascii="Times New Roman" w:hAnsi="Times New Roman" w:cs="Times New Roman"/>
          <w:sz w:val="24"/>
          <w:szCs w:val="24"/>
        </w:rPr>
        <w:t>лавными задачами педагогического совета являются: - реализация государственной, городской политики в области дошкольного образования; - определение направлений образовательной деятельности, разработка программы развития Учреждения; - внедрение в практику работы Учреждения достижений педагогической науки, передового педагогического опыта; - повышение профессионального мастерства, развитие творческой активности педагогических работников Учреждения.</w:t>
      </w:r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t>III. Функции педагогического совета.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3.1. Педагогический совет: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обсуждает Устав и другие локальные акты, касающиеся педагогической деятельности, решает вопрос о внесении в них необходимых изменений и дополнений;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определяет направления образовательной деятельности Учреждения;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выбирает образовательные программы, воспитательные методики, технологии для использования в педагогическом процессе Учреждения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обсуждает вопросы содержания, форм и методов образовательного процесса, планирования педагогической деятельности Учреждения;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организует выявления, обобщение, распространение, внедрение передового педагогического опыта среди педагогических работников Учреждения;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рассматривает вопросы повышения квалификации, переподготовки, аттестации педагогических кадров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рассматривает вопросы организации дополнительных образовательных услуг воспитанниками, в том числе платных;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заслушивает отчеты заведующего о создании условий для реализации общеобразовательных программ в Учреждении;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подводит итоги деятельности Учреждения за учебный год;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lastRenderedPageBreak/>
        <w:t xml:space="preserve"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контролирует выполнение ранее принятых решений педагогов;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организует изучение и обсуждение нормативно-правовых документов в области общего и дошкольного образования;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утверждает характеристики и принимает решения о награждении, поощрении педагогических работников Учреждения. </w:t>
      </w:r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t>IV. Права педагогического совета.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4.1. Педагогический совет имеет право: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>- участвовать в управлении Учреждением;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 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4.2. Каждый член педагогического совета имеет право: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 - при несогласии с решением педагогического совета высказать свое мотивированное мнение, которое должно быть занесено в протокол </w:t>
      </w:r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t>V. Организация управления педагогическим советом.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5.1. В состав педагогического совета входят заведующий, все педагоги Учреждения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>5.2. В нужных случаях на заседание педагогического совета приглашаются медицинские работники, представители Учредителя.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 5.3. Педагогический совет избирает из своего состава секретаря сроком на один учебный год.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 5.4. Председатель педагогического совета - организует деятельность педагогического совета - информирует членов педагогического совета о предстоящем заседании не менее чем за 30 дней до его проведения - организует подготовку и проведение педагогического совета - определяет повестку дня педагогического совета - контролирует выполнение решений педагогического совета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5.5. Педагогический совет работает по плану, составляющему часть годового плана работы Учреждения.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5.6. Заседания педагогического совета созываются один раз в квартал в соответствии с планом работы Учреждения.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lastRenderedPageBreak/>
        <w:t xml:space="preserve">5.7. Заседания педагогического совета правомочны, если на них присутствует не менее половины его состава.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 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педагогического совета. Результаты оглашаются на педагогическом совете, на следующем заседании.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5.10. Заведующий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педагогов и вынести окончательное решение по спорному вопросу. </w:t>
      </w:r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t>VI. Взаимосвязи педагогического совета с другими органами самоуправления.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6.1. Педагогический совет организует взаимодействие с другими органами самоуправления Учреждения - Общим собранием, Родительским комитетом: - через участие представителей педагогического совета в заседании общего собрания трудового коллектива, родительского комитета Учреждения - представление на ознакомление общему собранию трудового коллектива и Родительскому комитету Учреждения материалов, разработанных на заседании педагогического совета - внесение предложений и дополнений по вопросам, рассматриваемым на заседаниях общего собрания трудового коллектива и Родительского комитета Учреждения </w:t>
      </w:r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t>VII. Ответственность педагогического совета.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7.1. Педагогический совет несет ответственность за выполнение, выполнение не в полном объеме или невыполнение закрепленных за ним задач и функций.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7.2. Педагогический совет несет ответственность за соответствие принимаемых решений законодательству РФ, нормативно-правовым актам. </w:t>
      </w:r>
    </w:p>
    <w:p w:rsidR="003F5CBE" w:rsidRPr="003F5CBE" w:rsidRDefault="003F5CBE" w:rsidP="003F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BE">
        <w:rPr>
          <w:rFonts w:ascii="Times New Roman" w:hAnsi="Times New Roman" w:cs="Times New Roman"/>
          <w:b/>
          <w:sz w:val="24"/>
          <w:szCs w:val="24"/>
        </w:rPr>
        <w:t>VIII. Делопроизводство педагогического совета.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8.1. Заседания педагогического совета оформляются протоколом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8.2. В книге протоколов фиксируются: </w:t>
      </w:r>
    </w:p>
    <w:p w:rsidR="003F5CBE" w:rsidRDefault="003F5CBE" w:rsidP="003F5C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>- дата проведения заседания</w:t>
      </w:r>
    </w:p>
    <w:p w:rsidR="003F5CBE" w:rsidRDefault="003F5CBE" w:rsidP="003F5C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 - количественное присутствие (отсутствие) педагогов - приглашенные </w:t>
      </w:r>
    </w:p>
    <w:p w:rsidR="003F5CBE" w:rsidRDefault="003F5CBE" w:rsidP="003F5C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повестка дня </w:t>
      </w:r>
    </w:p>
    <w:p w:rsidR="003F5CBE" w:rsidRDefault="003F5CBE" w:rsidP="003F5C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ход обсуждения вопросов </w:t>
      </w:r>
    </w:p>
    <w:p w:rsidR="003F5CBE" w:rsidRDefault="003F5CBE" w:rsidP="003F5C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педагогического совета и приглашенных лиц </w:t>
      </w:r>
    </w:p>
    <w:p w:rsidR="003F5CBE" w:rsidRDefault="003F5CBE" w:rsidP="003F5C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- решение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педагогического совета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lastRenderedPageBreak/>
        <w:t xml:space="preserve">8.5. Протоколы педагогического совета печатаются, нумеруются постранично, прошнуровывается, скрепляется подписью заведующего, печатью Учреждения и сдаются в архив.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8.6. Протоколы педагогического совета хранится в делах Учреждения (50 лет) и передается по акту (при смене руководителя, передаче в архив)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8.7.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 </w:t>
      </w:r>
    </w:p>
    <w:p w:rsidR="003F5CBE" w:rsidRDefault="003F5CBE" w:rsidP="003F5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3F5CBE" w:rsidRDefault="00CF71B4" w:rsidP="003F5C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1B4" w:rsidRPr="003F5CBE" w:rsidSect="008729AE">
      <w:type w:val="continuous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BE"/>
    <w:rsid w:val="00171F18"/>
    <w:rsid w:val="003F5CBE"/>
    <w:rsid w:val="00553346"/>
    <w:rsid w:val="00681E51"/>
    <w:rsid w:val="00711DC8"/>
    <w:rsid w:val="007874A0"/>
    <w:rsid w:val="008729AE"/>
    <w:rsid w:val="00B16E34"/>
    <w:rsid w:val="00B25993"/>
    <w:rsid w:val="00CF71B4"/>
    <w:rsid w:val="00E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16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1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User_VS</cp:lastModifiedBy>
  <cp:revision>7</cp:revision>
  <cp:lastPrinted>2019-02-05T07:57:00Z</cp:lastPrinted>
  <dcterms:created xsi:type="dcterms:W3CDTF">2018-10-16T05:41:00Z</dcterms:created>
  <dcterms:modified xsi:type="dcterms:W3CDTF">2019-12-05T14:33:00Z</dcterms:modified>
</cp:coreProperties>
</file>