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D5" w:rsidRDefault="006044D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-1134487</wp:posOffset>
            </wp:positionH>
            <wp:positionV relativeFrom="paragraph">
              <wp:posOffset>-313179</wp:posOffset>
            </wp:positionV>
            <wp:extent cx="7579418" cy="10414660"/>
            <wp:effectExtent l="0" t="0" r="2540" b="5715"/>
            <wp:wrapNone/>
            <wp:docPr id="1" name="Рисунок 1" descr="C:\Users\User_VS\Desktop\титул кодекс проф.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S\Desktop\титул кодекс проф. эти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536" cy="1042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D3" w:rsidRDefault="006044D3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6F" w:rsidRPr="00B04242" w:rsidRDefault="0004576F" w:rsidP="00045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4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дошкольное образовательное учреждение</w:t>
      </w:r>
    </w:p>
    <w:p w:rsidR="0004576F" w:rsidRPr="00B04242" w:rsidRDefault="0004576F" w:rsidP="0004576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242">
        <w:rPr>
          <w:rFonts w:ascii="Times New Roman" w:hAnsi="Times New Roman" w:cs="Times New Roman"/>
          <w:b/>
          <w:sz w:val="28"/>
          <w:szCs w:val="28"/>
        </w:rPr>
        <w:t xml:space="preserve">«Детский сад № 54 « Березка »  г. </w:t>
      </w:r>
      <w:proofErr w:type="gramStart"/>
      <w:r w:rsidRPr="00B04242">
        <w:rPr>
          <w:rFonts w:ascii="Times New Roman" w:hAnsi="Times New Roman" w:cs="Times New Roman"/>
          <w:b/>
          <w:sz w:val="28"/>
          <w:szCs w:val="28"/>
        </w:rPr>
        <w:t>Волжского</w:t>
      </w:r>
      <w:proofErr w:type="gramEnd"/>
      <w:r w:rsidRPr="00B04242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области»</w:t>
      </w:r>
    </w:p>
    <w:p w:rsidR="00AF1651" w:rsidRDefault="00AF1651" w:rsidP="006C3DD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7"/>
        <w:gridCol w:w="4827"/>
      </w:tblGrid>
      <w:tr w:rsidR="00AF1651" w:rsidRPr="00693F0E" w:rsidTr="0004576F">
        <w:trPr>
          <w:trHeight w:val="2415"/>
        </w:trPr>
        <w:tc>
          <w:tcPr>
            <w:tcW w:w="5069" w:type="dxa"/>
            <w:shd w:val="clear" w:color="auto" w:fill="auto"/>
          </w:tcPr>
          <w:p w:rsidR="00AF1651" w:rsidRPr="00AF1651" w:rsidRDefault="00AF1651" w:rsidP="0004576F">
            <w:pPr>
              <w:tabs>
                <w:tab w:val="center" w:pos="2284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ПРИНЯТО:</w:t>
            </w:r>
            <w:r w:rsidRPr="00AF1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AF1651" w:rsidRPr="00AF1651" w:rsidRDefault="00AF1651" w:rsidP="0004576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F1651" w:rsidRPr="00AF1651" w:rsidRDefault="00AF1651" w:rsidP="0004576F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______  </w:t>
            </w:r>
          </w:p>
          <w:p w:rsidR="00AF1651" w:rsidRPr="0004576F" w:rsidRDefault="00AF1651" w:rsidP="0004576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>от «_____»__________20____г.</w:t>
            </w:r>
          </w:p>
        </w:tc>
        <w:tc>
          <w:tcPr>
            <w:tcW w:w="5069" w:type="dxa"/>
            <w:shd w:val="clear" w:color="auto" w:fill="auto"/>
          </w:tcPr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УТВЕРЖДАЮ:</w:t>
            </w:r>
          </w:p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МДОУ д/с №54</w:t>
            </w:r>
          </w:p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     Е.В. Ерохина                         </w:t>
            </w:r>
          </w:p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№_____ </w:t>
            </w:r>
            <w:proofErr w:type="gramStart"/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</w:t>
            </w:r>
          </w:p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F1651" w:rsidRPr="00693F0E" w:rsidTr="001261C5">
        <w:tc>
          <w:tcPr>
            <w:tcW w:w="5069" w:type="dxa"/>
            <w:shd w:val="clear" w:color="auto" w:fill="auto"/>
          </w:tcPr>
          <w:p w:rsidR="00AF1651" w:rsidRPr="00693F0E" w:rsidRDefault="00AF1651" w:rsidP="0004576F">
            <w:pPr>
              <w:spacing w:line="240" w:lineRule="auto"/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>С учётом мотивированного мнения</w:t>
            </w:r>
          </w:p>
          <w:p w:rsidR="00AF1651" w:rsidRPr="00AF1651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Первичной профсоюзной организации</w:t>
            </w:r>
          </w:p>
          <w:p w:rsidR="00AF1651" w:rsidRPr="0004576F" w:rsidRDefault="00AF1651" w:rsidP="0004576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5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045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отокол №___ </w:t>
            </w:r>
            <w:proofErr w:type="gramStart"/>
            <w:r w:rsidR="0004576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="0004576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</w:tc>
      </w:tr>
    </w:tbl>
    <w:p w:rsidR="00AF1651" w:rsidRDefault="00AF1651" w:rsidP="006C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6C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6C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6C3D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576F" w:rsidRPr="0004576F" w:rsidRDefault="0004576F" w:rsidP="0004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576F" w:rsidRPr="0004576F" w:rsidRDefault="0004576F" w:rsidP="00045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6F">
        <w:rPr>
          <w:rFonts w:ascii="Times New Roman" w:hAnsi="Times New Roman" w:cs="Times New Roman"/>
          <w:b/>
          <w:sz w:val="28"/>
          <w:szCs w:val="28"/>
        </w:rPr>
        <w:t>Кодекс профессиональной этики</w:t>
      </w:r>
    </w:p>
    <w:p w:rsidR="0004576F" w:rsidRPr="0004576F" w:rsidRDefault="0004576F" w:rsidP="00045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6F" w:rsidRDefault="0004576F" w:rsidP="00045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D5" w:rsidRPr="006C3DD5" w:rsidRDefault="006C3DD5" w:rsidP="006C3DD5">
      <w:pPr>
        <w:jc w:val="right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lastRenderedPageBreak/>
        <w:t xml:space="preserve">«Воспитание — дело трудное, и улучшение его условий                                                     — одна из священных обязанностей каждого человека,                                                    ибо нет ничего более важного,                                                                                                  как образование самого себя и своих ближних».                                                      Сократ.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>Кодекс профессиональной этики педагога (далее - Кодекс) разработан для сотрудников муниципального дошкольного образовательн</w:t>
      </w:r>
      <w:r w:rsidR="0004576F">
        <w:rPr>
          <w:rFonts w:ascii="Times New Roman" w:hAnsi="Times New Roman" w:cs="Times New Roman"/>
          <w:sz w:val="28"/>
          <w:szCs w:val="28"/>
        </w:rPr>
        <w:t>ого учреждения «Детский сад № 54 «Березка</w:t>
      </w:r>
      <w:r w:rsidRPr="006C3DD5">
        <w:rPr>
          <w:rFonts w:ascii="Times New Roman" w:hAnsi="Times New Roman" w:cs="Times New Roman"/>
          <w:sz w:val="28"/>
          <w:szCs w:val="28"/>
        </w:rPr>
        <w:t xml:space="preserve">» г. Волжского Волгоградской области».                     Нормы Кодекса установлены на основании Конституции РФ, Федеральным Законом «Об образовании в Российской Федерации» от 29.12.2012г. № 273 -ФЗ и принятых в соответствии с ним иных законодательных и локальных актов, нормами международного права, а также общечеловеческих моральных норм и традиций российской педагогики. </w:t>
      </w:r>
    </w:p>
    <w:p w:rsidR="006C3DD5" w:rsidRPr="00CB0197" w:rsidRDefault="006C3DD5" w:rsidP="00CB0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97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1.1. Кодекс определяет основные нормы профессиональной этики в отношениях педагогов с воспитанниками и их родителями, с педагогическим сообществом и государством.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1.2. Данный Кодекс: - регулирует социальные нормы (правила поведения) педагога; - защищает человеческую ценность и достоинство всех участников образовательного процесса; - создаёт культуру образовательного учреждения, основанную на доверии, ответственности и справедливости.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1.3. Кодекс служит основой для формирования должной морали в сфере образования, уважительного отношения к деятельности педагога в общественном сознании.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1.4. Знание и соблюдение педагогами Кодекса является одним из критериев оценки качества их профессиональной деятельности и социального поведения.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1.5.При осуществлении своей деятельности педагог ДОУ руководствуется следующими принципами: гуманность, законность, демократичность, справедливость, профессионализм, взаимное уважение.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1.6. Кодекс является документом, открытым для ознакомления всех участников образовательного процесса (детей, родителей, педагогов). Содержание Кодекса доводится до сведения педагогов на педсовете, родителей - на родительских собраниях.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1.7. Нормами Кодекса руководствуются педагоги и все сотрудники детского сада, работающие с детьми, а также родители воспитанников учреждения. </w:t>
      </w:r>
    </w:p>
    <w:p w:rsid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Default="005D65FD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Pr="006C3DD5" w:rsidRDefault="005D65FD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DD5" w:rsidRPr="00CB0197" w:rsidRDefault="006C3DD5" w:rsidP="00CB0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97">
        <w:rPr>
          <w:rFonts w:ascii="Times New Roman" w:hAnsi="Times New Roman" w:cs="Times New Roman"/>
          <w:b/>
          <w:sz w:val="28"/>
          <w:szCs w:val="28"/>
        </w:rPr>
        <w:lastRenderedPageBreak/>
        <w:t>II. Основные нормы и правила профессиональной этики педагогов.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 Личность педагога.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2.1.1. Педагог является положительным примером для своих воспитанников.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2.1.2. Педагог требователен к себе, стремится к самосовершенствованию. Для него характерны: самонаблюдение, самоопределение и самовоспитание.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2.1.3. Педагог постоянно заботится о культуре своей речи и общения, не допускает использование ругательств, грубых и оскорбительных фраз.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2.1.4.Педагог соблюдает нормы этики и этикета, он вежлив и корректен.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2.1.5. Педагог является честным человеком, соблюдающим законодательство. С профессиональной этикой педагога не сочетаются ни получение взятки, ни ее дача.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2.1.6. Педагог бережно и обоснованно расходует материальные и другие ресурсы учреждения. Он не использует имущество образовательного учреждения, а также свое рабочее время для личных нужд.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2.1.7. Внешний вид педагога соответствует общепринятым в обществе нормам делового стиля.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2.2. Взаимоотношения педагога с воспитанниками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2.2.1. Педагог является беспристрастным, одинаково доброжелательным и благосклонным ко всем своим воспитанникам.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2.2.2.При оценке поведения и достижений своих воспитанников педагог стремится укреплять их самоуважение и веру в свои силы, развивать познавательную мотивацию, создавая ситуацию успеха.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2.2.3. Педагог строит свою работу на основе безусловного уважения достоинства и неприкосновенности личности ребенка, уважает и активно защищает его основополагающие человеческие права, определяемые Всеобщей декларацией прав человека.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2.2.4. Педагог не унижает честь и достоинство воспитанников, ни по каким основаниям, в том числе, по признакам возраста, пола, национальности, религиозных убеждений и иных особенностей.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2.2.5. Педагог обязан в тайне хранить информацию о ребенке (номера телефонов, адреса, результаты диагностики и медицинского обследования) и информацию, доверенную ему воспитанниками, за исключением случаев, предусмотренных законодательством.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lastRenderedPageBreak/>
        <w:t xml:space="preserve">2.2.6. Педагог не обсуждает с педагогами и родителями проблемы ребенка в присутствии самого ребенка.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 Взаимоотношения педагога с педагогическим сообществом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воспитанников, родителей или других лиц.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2.3.2. Педагоги стремятся к взаимодействию друг с другом, оказывают взаимопомощь, уважают интересы друг друга и администрации учреждения.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2.3.3. Педагогов объединяет взаимовыручка, поддержка, открытость и доверие.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2.3.4. Педагог имеет право открыто выражать свое мнение по поводу работы своих коллег. Любая критика, высказанная в адрес другого педагога, должна быть корректной, объективной и обоснованной.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2.3.5. Педагог при возникших конфликтах не имеют права обсуждать рабочие моменты и переходить на личности с указанием должностных полномочий, обсуждать жизнь детского сада за ее пределами, в том числе и в социальных сетях Интернет (доп. документ о неразглашении конфиденциальной информации).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2.3.6. Администрация не может требовать или собирать информацию о личной жизни педагога, не связанной с выполнением им своих трудовых обязанностей.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2.3.7. Педагог имеет право на поощрение от администрации учреждения. Профессиональные заслуги педагога не должны оставаться незамеченными.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2.3.8. Педагог имеет право получать от администрации учреждения информацию, имеющую значение для работы учреждения.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>2.3.9 Важные для педагогического сообщества решения принимаются в учреждении на основе принципов открытости и общего участия.</w:t>
      </w:r>
    </w:p>
    <w:p w:rsidR="006C3DD5" w:rsidRPr="006C3DD5" w:rsidRDefault="006C3DD5" w:rsidP="00CB019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 2.3.10. Педагог в процессе учебно-воспитательной деятельности активно сотрудничает с педагогом-психологом, медсестрой, родителями с целью гармоничного развития личности и сохранения психического и физического здоровья воспитанников. </w:t>
      </w:r>
    </w:p>
    <w:p w:rsidR="005D65FD" w:rsidRDefault="005D65FD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Default="005D65FD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5FD" w:rsidRDefault="005D65FD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lastRenderedPageBreak/>
        <w:t xml:space="preserve">2.4. Отношения с родителями (законными представителями) воспитанников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2.4.1. Педагог устанавливает с родителями (законными представителями) воспитанников взаимоотношения, основанные на принятии и взаимном уважении друг друга.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2.4.2. Педагог консультирует родителей по вопросам образования и воспитания детей.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2.4.3. Педагог не разглашает высказанное ребенком мнение о своих родителях или мнение родителей о своем ребенке.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2.4.4. Отношения педагога с родителями не оказывают влияния на оценку личности и достижений ребенка.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2.4.5. На отношения педагогов с воспитанниками не должна влиять материальная поддержка, оказываемая их родителями или опекунами детскому саду.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2.5. Взаимоотношения с обществом и государством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>2.5.1.Педагог не только воспитывает и обучает детей, но и является общественным просветителем, хранителем культурных ценностей, порядочным образованным человеком.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 2.5.2.Педагог понимает и исполняет свой гра</w:t>
      </w:r>
      <w:r w:rsidR="00CB0197">
        <w:rPr>
          <w:rFonts w:ascii="Times New Roman" w:hAnsi="Times New Roman" w:cs="Times New Roman"/>
          <w:sz w:val="28"/>
          <w:szCs w:val="28"/>
        </w:rPr>
        <w:t>жданский долг и социальную роль,</w:t>
      </w:r>
      <w:r w:rsidRPr="006C3DD5">
        <w:rPr>
          <w:rFonts w:ascii="Times New Roman" w:hAnsi="Times New Roman" w:cs="Times New Roman"/>
          <w:sz w:val="28"/>
          <w:szCs w:val="28"/>
        </w:rPr>
        <w:t xml:space="preserve">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2.5.3.Педагог вносит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2.5.4. Педагог имеет право открыто (в письменной или в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6C3DD5" w:rsidRPr="006C3DD5" w:rsidRDefault="006C3DD5" w:rsidP="006C3D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2.5.5. Педагог не имеет права обнародовать конфиденциальную служебную информацию. </w:t>
      </w:r>
    </w:p>
    <w:p w:rsidR="006C3DD5" w:rsidRPr="00CB0197" w:rsidRDefault="006C3DD5" w:rsidP="00CB0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97">
        <w:rPr>
          <w:rFonts w:ascii="Times New Roman" w:hAnsi="Times New Roman" w:cs="Times New Roman"/>
          <w:b/>
          <w:sz w:val="28"/>
          <w:szCs w:val="28"/>
        </w:rPr>
        <w:t>III. Заключительные положения.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3.1. Изменения и дополнения в Кодекс могут вноситься по инициативе, как отдельных практических педагогов, так и иных служб (Педагогического совета, Администрации) образовательного учреждения; изменения и дополнения утверждаются Советом педагогов.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lastRenderedPageBreak/>
        <w:t xml:space="preserve">3.2.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профессиональной этики педагога, и ознакомить педагога с содержанием указанного кодекса под роспись.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3.3. Нарушение положений кодекса педагога рассматривается педагогическим коллективом и администрацией учреждения, а при необходимости - более профессиональной организацией.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  <w:r w:rsidRPr="006C3DD5">
        <w:rPr>
          <w:rFonts w:ascii="Times New Roman" w:hAnsi="Times New Roman" w:cs="Times New Roman"/>
          <w:sz w:val="28"/>
          <w:szCs w:val="28"/>
        </w:rPr>
        <w:t xml:space="preserve">3.4. Кодекс вносится в должностную инструкцию педагога и является неотъемлемой частью трудового договора. </w:t>
      </w:r>
    </w:p>
    <w:p w:rsidR="006C3DD5" w:rsidRPr="006C3DD5" w:rsidRDefault="006C3DD5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6671" w:rsidRPr="006C3DD5" w:rsidRDefault="005B6671" w:rsidP="006C3D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671" w:rsidRPr="006C3DD5" w:rsidSect="006C3DD5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D5"/>
    <w:rsid w:val="0004576F"/>
    <w:rsid w:val="003E7639"/>
    <w:rsid w:val="005B6671"/>
    <w:rsid w:val="005D65FD"/>
    <w:rsid w:val="006044D3"/>
    <w:rsid w:val="006C3DD5"/>
    <w:rsid w:val="007F544D"/>
    <w:rsid w:val="00AF1651"/>
    <w:rsid w:val="00C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9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D65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9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D6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User_VS</cp:lastModifiedBy>
  <cp:revision>5</cp:revision>
  <cp:lastPrinted>2019-11-13T11:27:00Z</cp:lastPrinted>
  <dcterms:created xsi:type="dcterms:W3CDTF">2018-10-16T05:55:00Z</dcterms:created>
  <dcterms:modified xsi:type="dcterms:W3CDTF">2019-11-13T11:32:00Z</dcterms:modified>
</cp:coreProperties>
</file>