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4E" w:rsidRDefault="00167A17" w:rsidP="00DB2C4E">
      <w:pPr>
        <w:spacing w:line="360" w:lineRule="auto"/>
        <w:jc w:val="center"/>
        <w:rPr>
          <w:sz w:val="32"/>
          <w:szCs w:val="32"/>
        </w:rPr>
      </w:pPr>
      <w:r>
        <w:rPr>
          <w:noProof/>
          <w:sz w:val="32"/>
          <w:szCs w:val="32"/>
          <w:lang w:eastAsia="ru-RU"/>
        </w:rPr>
        <w:drawing>
          <wp:inline distT="0" distB="0" distL="0" distR="0">
            <wp:extent cx="5940425" cy="8164204"/>
            <wp:effectExtent l="0" t="0" r="0" b="0"/>
            <wp:docPr id="1" name="Рисунок 1" descr="C:\Users\User_VS\Desktop\логика\2019-12-0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VS\Desktop\логика\2019-12-05\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4204"/>
                    </a:xfrm>
                    <a:prstGeom prst="rect">
                      <a:avLst/>
                    </a:prstGeom>
                    <a:noFill/>
                    <a:ln>
                      <a:noFill/>
                    </a:ln>
                  </pic:spPr>
                </pic:pic>
              </a:graphicData>
            </a:graphic>
          </wp:inline>
        </w:drawing>
      </w:r>
      <w:bookmarkStart w:id="0" w:name="_GoBack"/>
      <w:bookmarkEnd w:id="0"/>
    </w:p>
    <w:p w:rsidR="00DB2C4E" w:rsidRDefault="00DB2C4E" w:rsidP="00DB2C4E">
      <w:pPr>
        <w:spacing w:line="360" w:lineRule="auto"/>
        <w:jc w:val="center"/>
        <w:rPr>
          <w:sz w:val="32"/>
          <w:szCs w:val="32"/>
        </w:rPr>
      </w:pPr>
    </w:p>
    <w:p w:rsidR="00DB2C4E" w:rsidRDefault="00DB2C4E" w:rsidP="00DB2C4E">
      <w:pPr>
        <w:spacing w:line="360" w:lineRule="auto"/>
        <w:jc w:val="center"/>
        <w:rPr>
          <w:sz w:val="32"/>
          <w:szCs w:val="32"/>
        </w:rPr>
      </w:pPr>
    </w:p>
    <w:p w:rsidR="00EE4571" w:rsidRDefault="00EE4571" w:rsidP="00B575D5">
      <w:pPr>
        <w:spacing w:after="0" w:line="240" w:lineRule="auto"/>
        <w:rPr>
          <w:sz w:val="32"/>
          <w:szCs w:val="32"/>
        </w:rPr>
      </w:pPr>
    </w:p>
    <w:p w:rsidR="00B575D5" w:rsidRDefault="00B575D5" w:rsidP="00B575D5">
      <w:pPr>
        <w:spacing w:after="0" w:line="240" w:lineRule="auto"/>
        <w:rPr>
          <w:rFonts w:ascii="Times New Roman" w:eastAsia="Times New Roman" w:hAnsi="Times New Roman" w:cs="Times New Roman"/>
          <w:b/>
          <w:bCs/>
          <w:color w:val="000000"/>
          <w:lang w:eastAsia="ru-RU"/>
        </w:rPr>
      </w:pPr>
    </w:p>
    <w:p w:rsidR="00DB2C4E" w:rsidRPr="00205848" w:rsidRDefault="00DB2C4E" w:rsidP="00DB2C4E">
      <w:pPr>
        <w:spacing w:after="0" w:line="240" w:lineRule="auto"/>
        <w:ind w:firstLine="224"/>
        <w:jc w:val="center"/>
        <w:rPr>
          <w:rFonts w:ascii="Arial" w:eastAsia="Times New Roman" w:hAnsi="Arial" w:cs="Arial"/>
          <w:color w:val="000000"/>
          <w:lang w:eastAsia="ru-RU"/>
        </w:rPr>
      </w:pPr>
      <w:r w:rsidRPr="00205848">
        <w:rPr>
          <w:rFonts w:ascii="Times New Roman" w:eastAsia="Times New Roman" w:hAnsi="Times New Roman" w:cs="Times New Roman"/>
          <w:b/>
          <w:bCs/>
          <w:color w:val="000000"/>
          <w:lang w:eastAsia="ru-RU"/>
        </w:rPr>
        <w:t>Общие положения</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xml:space="preserve">1.1. </w:t>
      </w:r>
      <w:proofErr w:type="gramStart"/>
      <w:r w:rsidRPr="00205848">
        <w:rPr>
          <w:rFonts w:ascii="Times New Roman" w:eastAsia="Times New Roman" w:hAnsi="Times New Roman" w:cs="Times New Roman"/>
          <w:color w:val="000000"/>
          <w:lang w:eastAsia="ru-RU"/>
        </w:rPr>
        <w:t>Аттестационная комиссия муниципального дошкольно</w:t>
      </w:r>
      <w:r w:rsidR="005F176A">
        <w:rPr>
          <w:rFonts w:ascii="Times New Roman" w:eastAsia="Times New Roman" w:hAnsi="Times New Roman" w:cs="Times New Roman"/>
          <w:color w:val="000000"/>
          <w:lang w:eastAsia="ru-RU"/>
        </w:rPr>
        <w:t>го образовательного учреждения «Д</w:t>
      </w:r>
      <w:r w:rsidRPr="00205848">
        <w:rPr>
          <w:rFonts w:ascii="Times New Roman" w:eastAsia="Times New Roman" w:hAnsi="Times New Roman" w:cs="Times New Roman"/>
          <w:color w:val="000000"/>
          <w:lang w:eastAsia="ru-RU"/>
        </w:rPr>
        <w:t xml:space="preserve">етский  сад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Pr>
          <w:rFonts w:ascii="Times New Roman" w:eastAsia="Times New Roman" w:hAnsi="Times New Roman" w:cs="Times New Roman"/>
          <w:color w:val="000000"/>
          <w:lang w:eastAsia="ru-RU"/>
        </w:rPr>
        <w:t>»</w:t>
      </w:r>
      <w:r w:rsidRPr="0020584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 Волжского Волгоградской области</w:t>
      </w:r>
      <w:r w:rsidRPr="00205848">
        <w:rPr>
          <w:rFonts w:ascii="Times New Roman" w:eastAsia="Times New Roman" w:hAnsi="Times New Roman" w:cs="Times New Roman"/>
          <w:color w:val="000000"/>
          <w:lang w:eastAsia="ru-RU"/>
        </w:rPr>
        <w:t xml:space="preserve"> (далее – аттестационная комиссия) в своей работе руководствуется приказом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w:t>
      </w:r>
      <w:proofErr w:type="gramEnd"/>
      <w:r w:rsidRPr="00205848">
        <w:rPr>
          <w:rFonts w:ascii="Times New Roman" w:eastAsia="Times New Roman" w:hAnsi="Times New Roman" w:cs="Times New Roman"/>
          <w:color w:val="000000"/>
          <w:lang w:eastAsia="ru-RU"/>
        </w:rPr>
        <w:t xml:space="preserve"> 2014 г. №276 «Об утверждении порядка проведения аттестации педагогических работников организаций, осуществляющих образовательную деятельность»,</w:t>
      </w:r>
      <w:r w:rsidRPr="00205848">
        <w:rPr>
          <w:rFonts w:ascii="Times New Roman" w:eastAsia="Times New Roman" w:hAnsi="Times New Roman" w:cs="Times New Roman"/>
          <w:b/>
          <w:bCs/>
          <w:color w:val="0059AA"/>
          <w:lang w:eastAsia="ru-RU"/>
        </w:rPr>
        <w:t> </w:t>
      </w:r>
      <w:r w:rsidRPr="00205848">
        <w:rPr>
          <w:rFonts w:ascii="Times New Roman" w:eastAsia="Times New Roman" w:hAnsi="Times New Roman" w:cs="Times New Roman"/>
          <w:color w:val="000000"/>
          <w:lang w:eastAsia="ru-RU"/>
        </w:rPr>
        <w:t>нормативными правовыми актами</w:t>
      </w:r>
      <w:r w:rsidR="005F176A">
        <w:rPr>
          <w:rFonts w:ascii="Times New Roman" w:eastAsia="Times New Roman" w:hAnsi="Times New Roman" w:cs="Times New Roman"/>
          <w:color w:val="000000"/>
          <w:lang w:eastAsia="ru-RU"/>
        </w:rPr>
        <w:t> М</w:t>
      </w:r>
      <w:r w:rsidRPr="00205848">
        <w:rPr>
          <w:rFonts w:ascii="Times New Roman" w:eastAsia="Times New Roman" w:hAnsi="Times New Roman" w:cs="Times New Roman"/>
          <w:color w:val="000000"/>
          <w:lang w:eastAsia="ru-RU"/>
        </w:rPr>
        <w:t xml:space="preserve">ДОУ д/с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sidRPr="00205848">
        <w:rPr>
          <w:rFonts w:ascii="Times New Roman" w:eastAsia="Times New Roman" w:hAnsi="Times New Roman" w:cs="Times New Roman"/>
          <w:color w:val="000000"/>
          <w:lang w:eastAsia="ru-RU"/>
        </w:rPr>
        <w:t>», регламентирующими аттестацию педагогических работников на соответствие занимаемой должности (далее – аттестация), настоящим Положением.</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DB2C4E" w:rsidRPr="00205848" w:rsidRDefault="00DB2C4E" w:rsidP="00DB2C4E">
      <w:pPr>
        <w:numPr>
          <w:ilvl w:val="0"/>
          <w:numId w:val="2"/>
        </w:numPr>
        <w:spacing w:after="0" w:line="240" w:lineRule="auto"/>
        <w:ind w:left="632"/>
        <w:jc w:val="center"/>
        <w:rPr>
          <w:rFonts w:ascii="Arial" w:eastAsia="Times New Roman" w:hAnsi="Arial" w:cs="Arial"/>
          <w:color w:val="000000"/>
          <w:lang w:eastAsia="ru-RU"/>
        </w:rPr>
      </w:pPr>
      <w:r w:rsidRPr="00205848">
        <w:rPr>
          <w:rFonts w:ascii="Times New Roman" w:eastAsia="Times New Roman" w:hAnsi="Times New Roman" w:cs="Times New Roman"/>
          <w:b/>
          <w:bCs/>
          <w:color w:val="000000"/>
          <w:lang w:eastAsia="ru-RU"/>
        </w:rPr>
        <w:t>Структура и состав аттестационной комиссии ДОУ</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2.1. Аттестационная комиссия имеет следующую структуру:</w:t>
      </w:r>
    </w:p>
    <w:p w:rsidR="00DB2C4E" w:rsidRPr="00205848" w:rsidRDefault="00DB2C4E" w:rsidP="00DB2C4E">
      <w:pPr>
        <w:numPr>
          <w:ilvl w:val="0"/>
          <w:numId w:val="3"/>
        </w:numPr>
        <w:spacing w:after="0" w:line="240" w:lineRule="auto"/>
        <w:ind w:left="900"/>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председатель аттестационной комиссии;</w:t>
      </w:r>
    </w:p>
    <w:p w:rsidR="00DB2C4E" w:rsidRPr="00205848" w:rsidRDefault="00DB2C4E" w:rsidP="00DB2C4E">
      <w:pPr>
        <w:numPr>
          <w:ilvl w:val="0"/>
          <w:numId w:val="3"/>
        </w:numPr>
        <w:spacing w:after="0" w:line="240" w:lineRule="auto"/>
        <w:ind w:left="900"/>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заместитель председателя;</w:t>
      </w:r>
    </w:p>
    <w:p w:rsidR="00DB2C4E" w:rsidRPr="00205848" w:rsidRDefault="00DB2C4E" w:rsidP="00DB2C4E">
      <w:pPr>
        <w:numPr>
          <w:ilvl w:val="0"/>
          <w:numId w:val="3"/>
        </w:numPr>
        <w:spacing w:after="0" w:line="240" w:lineRule="auto"/>
        <w:ind w:left="900"/>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секретарь;</w:t>
      </w:r>
    </w:p>
    <w:p w:rsidR="00DB2C4E" w:rsidRPr="00205848" w:rsidRDefault="00DB2C4E" w:rsidP="00DB2C4E">
      <w:pPr>
        <w:numPr>
          <w:ilvl w:val="0"/>
          <w:numId w:val="3"/>
        </w:numPr>
        <w:spacing w:after="0" w:line="240" w:lineRule="auto"/>
        <w:ind w:left="900"/>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члены комиссии, в том числе представитель Совета трудового коллектива</w:t>
      </w:r>
      <w:r>
        <w:rPr>
          <w:rFonts w:ascii="Times New Roman" w:eastAsia="Times New Roman" w:hAnsi="Times New Roman" w:cs="Times New Roman"/>
          <w:color w:val="000000"/>
          <w:lang w:eastAsia="ru-RU"/>
        </w:rPr>
        <w:t>.</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2.2. Аттестационная комиссия формируется из чи</w:t>
      </w:r>
      <w:r w:rsidR="005F176A">
        <w:rPr>
          <w:rFonts w:ascii="Times New Roman" w:eastAsia="Times New Roman" w:hAnsi="Times New Roman" w:cs="Times New Roman"/>
          <w:color w:val="000000"/>
          <w:lang w:eastAsia="ru-RU"/>
        </w:rPr>
        <w:t>сла педагогических работников М</w:t>
      </w:r>
      <w:r w:rsidRPr="00205848">
        <w:rPr>
          <w:rFonts w:ascii="Times New Roman" w:eastAsia="Times New Roman" w:hAnsi="Times New Roman" w:cs="Times New Roman"/>
          <w:color w:val="000000"/>
          <w:lang w:eastAsia="ru-RU"/>
        </w:rPr>
        <w:t xml:space="preserve">ДОУ д/с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sidRPr="00205848">
        <w:rPr>
          <w:rFonts w:ascii="Times New Roman" w:eastAsia="Times New Roman" w:hAnsi="Times New Roman" w:cs="Times New Roman"/>
          <w:color w:val="000000"/>
          <w:lang w:eastAsia="ru-RU"/>
        </w:rPr>
        <w:t xml:space="preserve">».  Заведующий </w:t>
      </w:r>
      <w:r w:rsidR="005F176A">
        <w:rPr>
          <w:rFonts w:ascii="Times New Roman" w:eastAsia="Times New Roman" w:hAnsi="Times New Roman" w:cs="Times New Roman"/>
          <w:color w:val="000000"/>
          <w:lang w:eastAsia="ru-RU"/>
        </w:rPr>
        <w:t>М</w:t>
      </w:r>
      <w:r w:rsidRPr="00205848">
        <w:rPr>
          <w:rFonts w:ascii="Times New Roman" w:eastAsia="Times New Roman" w:hAnsi="Times New Roman" w:cs="Times New Roman"/>
          <w:color w:val="000000"/>
          <w:lang w:eastAsia="ru-RU"/>
        </w:rPr>
        <w:t xml:space="preserve">ДОУ д/с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sidRPr="002058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не может являться председателем аттестационной комиссии.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2.4. Численный состав аттестационной комиссии – не менее 5 человек.</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xml:space="preserve">2.5. Персональный состав аттестационной комиссии утверждается приказом заведующего </w:t>
      </w:r>
      <w:r w:rsidR="005F176A">
        <w:rPr>
          <w:rFonts w:ascii="Times New Roman" w:eastAsia="Times New Roman" w:hAnsi="Times New Roman" w:cs="Times New Roman"/>
          <w:color w:val="000000"/>
          <w:lang w:eastAsia="ru-RU"/>
        </w:rPr>
        <w:t>М</w:t>
      </w:r>
      <w:r w:rsidRPr="00205848">
        <w:rPr>
          <w:rFonts w:ascii="Times New Roman" w:eastAsia="Times New Roman" w:hAnsi="Times New Roman" w:cs="Times New Roman"/>
          <w:color w:val="000000"/>
          <w:lang w:eastAsia="ru-RU"/>
        </w:rPr>
        <w:t xml:space="preserve">ДОУ д/с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sidRPr="002058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2.6. Полномочия отдельных членов аттестационной комиссии могут быть досрочно прекращены приказом заведующего ДОУ по следующим основаниям:</w:t>
      </w:r>
    </w:p>
    <w:p w:rsidR="00DB2C4E" w:rsidRPr="00205848" w:rsidRDefault="00DB2C4E" w:rsidP="00DB2C4E">
      <w:pPr>
        <w:numPr>
          <w:ilvl w:val="0"/>
          <w:numId w:val="4"/>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невозможность выполнения обязанностей по состоянию здоровья;</w:t>
      </w:r>
    </w:p>
    <w:p w:rsidR="00DB2C4E" w:rsidRPr="00205848" w:rsidRDefault="00DB2C4E" w:rsidP="00DB2C4E">
      <w:pPr>
        <w:numPr>
          <w:ilvl w:val="0"/>
          <w:numId w:val="4"/>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увольнение члена аттестационной комиссии;</w:t>
      </w:r>
    </w:p>
    <w:p w:rsidR="00DB2C4E" w:rsidRPr="00205848" w:rsidRDefault="00DB2C4E" w:rsidP="00DB2C4E">
      <w:pPr>
        <w:numPr>
          <w:ilvl w:val="0"/>
          <w:numId w:val="4"/>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неисполнение или ненадлежащее исполнение обязанностей члена аттестационной комиссии.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2.7. Председатель аттестационной комиссии:</w:t>
      </w:r>
    </w:p>
    <w:p w:rsidR="00DB2C4E" w:rsidRPr="00205848" w:rsidRDefault="00DB2C4E" w:rsidP="00DB2C4E">
      <w:pPr>
        <w:numPr>
          <w:ilvl w:val="0"/>
          <w:numId w:val="5"/>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руководит деятельностью аттестационной комиссии;</w:t>
      </w:r>
    </w:p>
    <w:p w:rsidR="00DB2C4E" w:rsidRPr="00205848" w:rsidRDefault="00DB2C4E" w:rsidP="00DB2C4E">
      <w:pPr>
        <w:numPr>
          <w:ilvl w:val="0"/>
          <w:numId w:val="5"/>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проводит заседания аттестационной комиссии;</w:t>
      </w:r>
    </w:p>
    <w:p w:rsidR="00DB2C4E" w:rsidRPr="00205848" w:rsidRDefault="00DB2C4E" w:rsidP="00DB2C4E">
      <w:pPr>
        <w:numPr>
          <w:ilvl w:val="0"/>
          <w:numId w:val="5"/>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распределяет обязанности между членами аттестационной комиссии;</w:t>
      </w:r>
    </w:p>
    <w:p w:rsidR="00DB2C4E" w:rsidRPr="00205848" w:rsidRDefault="00DB2C4E" w:rsidP="00DB2C4E">
      <w:pPr>
        <w:numPr>
          <w:ilvl w:val="0"/>
          <w:numId w:val="5"/>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подписывает протоколы, выписки из протоколов;</w:t>
      </w:r>
    </w:p>
    <w:p w:rsidR="00DB2C4E" w:rsidRPr="00205848" w:rsidRDefault="00DB2C4E" w:rsidP="00DB2C4E">
      <w:pPr>
        <w:numPr>
          <w:ilvl w:val="0"/>
          <w:numId w:val="5"/>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контролирует хранение и учет документов по аттестации педагогических работников;</w:t>
      </w:r>
    </w:p>
    <w:p w:rsidR="00DB2C4E" w:rsidRPr="00205848" w:rsidRDefault="00DB2C4E" w:rsidP="00DB2C4E">
      <w:pPr>
        <w:numPr>
          <w:ilvl w:val="0"/>
          <w:numId w:val="5"/>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рассматривает обращения и жалобы педагогических работников, связанные с вопросами их аттестации.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2.8. Заместитель аттестационной комиссии:</w:t>
      </w:r>
    </w:p>
    <w:p w:rsidR="00DB2C4E" w:rsidRPr="00205848" w:rsidRDefault="00DB2C4E" w:rsidP="00DB2C4E">
      <w:pPr>
        <w:numPr>
          <w:ilvl w:val="0"/>
          <w:numId w:val="6"/>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исполняет обязанности председателя в его отсутствие (отпуск, командировка и т.п.);</w:t>
      </w:r>
    </w:p>
    <w:p w:rsidR="00DB2C4E" w:rsidRPr="00205848" w:rsidRDefault="00DB2C4E" w:rsidP="00DB2C4E">
      <w:pPr>
        <w:numPr>
          <w:ilvl w:val="0"/>
          <w:numId w:val="6"/>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участвует в работе аттестационной комиссии;</w:t>
      </w:r>
    </w:p>
    <w:p w:rsidR="00DB2C4E" w:rsidRPr="00205848" w:rsidRDefault="00DB2C4E" w:rsidP="00DB2C4E">
      <w:pPr>
        <w:numPr>
          <w:ilvl w:val="0"/>
          <w:numId w:val="6"/>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проводит консультации для педагогических работников;</w:t>
      </w:r>
    </w:p>
    <w:p w:rsidR="00DB2C4E" w:rsidRPr="00205848" w:rsidRDefault="00DB2C4E" w:rsidP="00DB2C4E">
      <w:pPr>
        <w:numPr>
          <w:ilvl w:val="0"/>
          <w:numId w:val="6"/>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рассматривает обращения и жалобы педагогических работников, связанные с вопросами их аттестации.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lastRenderedPageBreak/>
        <w:t>2.9. Секретарь аттестационной комиссии:</w:t>
      </w:r>
    </w:p>
    <w:p w:rsidR="00DB2C4E" w:rsidRPr="00205848" w:rsidRDefault="00DB2C4E" w:rsidP="00DB2C4E">
      <w:pPr>
        <w:numPr>
          <w:ilvl w:val="0"/>
          <w:numId w:val="7"/>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подчиняется непосредственно председателю аттестационной комиссии;</w:t>
      </w:r>
    </w:p>
    <w:p w:rsidR="00DB2C4E" w:rsidRPr="00205848" w:rsidRDefault="00DB2C4E" w:rsidP="00DB2C4E">
      <w:pPr>
        <w:numPr>
          <w:ilvl w:val="0"/>
          <w:numId w:val="7"/>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осуществляет регистрацию документов, аттестационных дел;</w:t>
      </w:r>
    </w:p>
    <w:p w:rsidR="00DB2C4E" w:rsidRPr="00205848" w:rsidRDefault="00DB2C4E" w:rsidP="00DB2C4E">
      <w:pPr>
        <w:numPr>
          <w:ilvl w:val="0"/>
          <w:numId w:val="7"/>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ведет и оформляет протоколы заседаний аттестационной комиссии;</w:t>
      </w:r>
    </w:p>
    <w:p w:rsidR="00DB2C4E" w:rsidRPr="00205848" w:rsidRDefault="00DB2C4E" w:rsidP="00DB2C4E">
      <w:pPr>
        <w:numPr>
          <w:ilvl w:val="0"/>
          <w:numId w:val="7"/>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обеспечивает оформление аттестационных листов педагогических работников;</w:t>
      </w:r>
    </w:p>
    <w:p w:rsidR="00DB2C4E" w:rsidRPr="00205848" w:rsidRDefault="00DB2C4E" w:rsidP="00DB2C4E">
      <w:pPr>
        <w:numPr>
          <w:ilvl w:val="0"/>
          <w:numId w:val="7"/>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участвует в решении споров и конфликтных ситуаций, связанных с аттестацией педагогических работников;</w:t>
      </w:r>
    </w:p>
    <w:p w:rsidR="00DB2C4E" w:rsidRPr="00205848" w:rsidRDefault="00DB2C4E" w:rsidP="00DB2C4E">
      <w:pPr>
        <w:numPr>
          <w:ilvl w:val="0"/>
          <w:numId w:val="7"/>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подписывает протоколы заседаний аттестационной комиссии, аттестационные листы.</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2.10. Члены аттестационной комиссии:</w:t>
      </w:r>
    </w:p>
    <w:p w:rsidR="00DB2C4E" w:rsidRPr="00205848" w:rsidRDefault="00DB2C4E" w:rsidP="00DB2C4E">
      <w:pPr>
        <w:numPr>
          <w:ilvl w:val="0"/>
          <w:numId w:val="8"/>
        </w:numPr>
        <w:spacing w:after="0" w:line="240" w:lineRule="auto"/>
        <w:ind w:left="1070"/>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участвуют в работе аттестационной комиссии;</w:t>
      </w:r>
    </w:p>
    <w:p w:rsidR="00DB2C4E" w:rsidRPr="00205848" w:rsidRDefault="00DB2C4E" w:rsidP="00DB2C4E">
      <w:pPr>
        <w:numPr>
          <w:ilvl w:val="0"/>
          <w:numId w:val="8"/>
        </w:numPr>
        <w:spacing w:after="0" w:line="240" w:lineRule="auto"/>
        <w:ind w:left="1070"/>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обеспечивают выполнение организационных функций по аттестации педагогических работников ДОУ.</w:t>
      </w:r>
    </w:p>
    <w:p w:rsidR="00DB2C4E" w:rsidRPr="00205848" w:rsidRDefault="00DB2C4E" w:rsidP="00DB2C4E">
      <w:pPr>
        <w:numPr>
          <w:ilvl w:val="0"/>
          <w:numId w:val="9"/>
        </w:numPr>
        <w:spacing w:after="0" w:line="240" w:lineRule="auto"/>
        <w:ind w:left="632"/>
        <w:jc w:val="center"/>
        <w:rPr>
          <w:rFonts w:ascii="Arial" w:eastAsia="Times New Roman" w:hAnsi="Arial" w:cs="Arial"/>
          <w:color w:val="000000"/>
          <w:lang w:eastAsia="ru-RU"/>
        </w:rPr>
      </w:pPr>
      <w:r w:rsidRPr="00205848">
        <w:rPr>
          <w:rFonts w:ascii="Times New Roman" w:eastAsia="Times New Roman" w:hAnsi="Times New Roman" w:cs="Times New Roman"/>
          <w:b/>
          <w:bCs/>
          <w:color w:val="000000"/>
          <w:lang w:eastAsia="ru-RU"/>
        </w:rPr>
        <w:t>Регламент работы аттестационной комиссии ДОУ</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xml:space="preserve">3.1. Заседания аттестационной комиссии проводятся в соответствии с графиком, утвержденным приказом заведующего </w:t>
      </w:r>
      <w:r w:rsidR="005F176A">
        <w:rPr>
          <w:rFonts w:ascii="Times New Roman" w:eastAsia="Times New Roman" w:hAnsi="Times New Roman" w:cs="Times New Roman"/>
          <w:color w:val="000000"/>
          <w:lang w:eastAsia="ru-RU"/>
        </w:rPr>
        <w:t>М</w:t>
      </w:r>
      <w:r w:rsidRPr="00205848">
        <w:rPr>
          <w:rFonts w:ascii="Times New Roman" w:eastAsia="Times New Roman" w:hAnsi="Times New Roman" w:cs="Times New Roman"/>
          <w:color w:val="000000"/>
          <w:lang w:eastAsia="ru-RU"/>
        </w:rPr>
        <w:t xml:space="preserve">ДОУ д/с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sidRPr="002058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 xml:space="preserve">и размещенным на официальном сайте </w:t>
      </w:r>
      <w:r w:rsidR="005F176A">
        <w:rPr>
          <w:rFonts w:ascii="Times New Roman" w:eastAsia="Times New Roman" w:hAnsi="Times New Roman" w:cs="Times New Roman"/>
          <w:color w:val="000000"/>
          <w:lang w:eastAsia="ru-RU"/>
        </w:rPr>
        <w:t>М</w:t>
      </w:r>
      <w:r w:rsidRPr="00205848">
        <w:rPr>
          <w:rFonts w:ascii="Times New Roman" w:eastAsia="Times New Roman" w:hAnsi="Times New Roman" w:cs="Times New Roman"/>
          <w:color w:val="000000"/>
          <w:lang w:eastAsia="ru-RU"/>
        </w:rPr>
        <w:t xml:space="preserve">ДОУ д/с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sidRPr="002058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3.2. Заседание аттестационной комиссии считается правомочным, если на нем присутствует не менее двух третей ее членов.</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3.3.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ДОУ.</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3.5. По результатам аттестации аттестационная комиссия выносит одно из следующих решений:</w:t>
      </w:r>
    </w:p>
    <w:p w:rsidR="00DB2C4E" w:rsidRPr="00205848" w:rsidRDefault="00DB2C4E" w:rsidP="00DB2C4E">
      <w:pPr>
        <w:numPr>
          <w:ilvl w:val="0"/>
          <w:numId w:val="10"/>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соответствует занимаемой должности (указывается должность);</w:t>
      </w:r>
    </w:p>
    <w:p w:rsidR="00DB2C4E" w:rsidRPr="00205848" w:rsidRDefault="00DB2C4E" w:rsidP="00DB2C4E">
      <w:pPr>
        <w:numPr>
          <w:ilvl w:val="0"/>
          <w:numId w:val="10"/>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не соответствует занимаемой должности (указывается должность).</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3.8. Педагогический работник знакомится под роспись с результатами аттестации, оформленные протоколом.</w:t>
      </w:r>
    </w:p>
    <w:p w:rsidR="00DB2C4E" w:rsidRPr="00205848" w:rsidRDefault="00DB2C4E" w:rsidP="00DB2C4E">
      <w:pPr>
        <w:spacing w:after="0" w:line="240" w:lineRule="auto"/>
        <w:jc w:val="both"/>
        <w:rPr>
          <w:rFonts w:ascii="Arial" w:eastAsia="Times New Roman" w:hAnsi="Arial" w:cs="Arial"/>
          <w:color w:val="000000"/>
          <w:lang w:eastAsia="ru-RU"/>
        </w:rPr>
      </w:pPr>
      <w:bookmarkStart w:id="1" w:name="h.gjdgxs"/>
      <w:bookmarkEnd w:id="1"/>
      <w:r w:rsidRPr="00205848">
        <w:rPr>
          <w:rFonts w:ascii="Times New Roman" w:eastAsia="Times New Roman" w:hAnsi="Times New Roman" w:cs="Times New Roman"/>
          <w:color w:val="000000"/>
          <w:lang w:eastAsia="ru-RU"/>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3.9. Аттестационная комиссия рассматривает ходатайства заведующего ДОУ 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lastRenderedPageBreak/>
        <w:t>3.10. Результаты аттестации педагогический работник вправе обжаловать в суд в</w:t>
      </w:r>
      <w:r w:rsidRPr="00205848">
        <w:rPr>
          <w:rFonts w:ascii="Times New Roman" w:eastAsia="Times New Roman" w:hAnsi="Times New Roman" w:cs="Times New Roman"/>
          <w:b/>
          <w:bCs/>
          <w:color w:val="000000"/>
          <w:lang w:eastAsia="ru-RU"/>
        </w:rPr>
        <w:t> </w:t>
      </w:r>
      <w:r w:rsidRPr="00205848">
        <w:rPr>
          <w:rFonts w:ascii="Times New Roman" w:eastAsia="Times New Roman" w:hAnsi="Times New Roman" w:cs="Times New Roman"/>
          <w:color w:val="000000"/>
          <w:lang w:eastAsia="ru-RU"/>
        </w:rPr>
        <w:t>соответствии с</w:t>
      </w:r>
      <w:r>
        <w:rPr>
          <w:rFonts w:ascii="Times New Roman" w:eastAsia="Times New Roman" w:hAnsi="Times New Roman" w:cs="Times New Roman"/>
          <w:color w:val="000000"/>
          <w:lang w:eastAsia="ru-RU"/>
        </w:rPr>
        <w:t xml:space="preserve"> законодательством </w:t>
      </w:r>
      <w:r w:rsidRPr="00205848">
        <w:rPr>
          <w:rFonts w:ascii="Times New Roman" w:eastAsia="Times New Roman" w:hAnsi="Times New Roman" w:cs="Times New Roman"/>
          <w:color w:val="000000"/>
          <w:lang w:eastAsia="ru-RU"/>
        </w:rPr>
        <w:t>Российской Федерации.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xml:space="preserve">3.11. </w:t>
      </w:r>
      <w:proofErr w:type="gramStart"/>
      <w:r w:rsidRPr="00205848">
        <w:rPr>
          <w:rFonts w:ascii="Times New Roman" w:eastAsia="Times New Roman" w:hAnsi="Times New Roman" w:cs="Times New Roman"/>
          <w:color w:val="000000"/>
          <w:lang w:eastAsia="ru-RU"/>
        </w:rPr>
        <w:t>Аттестационная комиссия по представлению заведующего ДОУ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w:t>
      </w:r>
      <w:proofErr w:type="gramEnd"/>
      <w:r w:rsidRPr="00205848">
        <w:rPr>
          <w:rFonts w:ascii="Times New Roman" w:eastAsia="Times New Roman" w:hAnsi="Times New Roman" w:cs="Times New Roman"/>
          <w:color w:val="000000"/>
          <w:lang w:eastAsia="ru-RU"/>
        </w:rPr>
        <w:t xml:space="preserve"> и служащих, </w:t>
      </w:r>
      <w:proofErr w:type="gramStart"/>
      <w:r w:rsidRPr="00205848">
        <w:rPr>
          <w:rFonts w:ascii="Times New Roman" w:eastAsia="Times New Roman" w:hAnsi="Times New Roman" w:cs="Times New Roman"/>
          <w:color w:val="000000"/>
          <w:lang w:eastAsia="ru-RU"/>
        </w:rPr>
        <w:t>утвержденного</w:t>
      </w:r>
      <w:proofErr w:type="gramEnd"/>
      <w:r w:rsidRPr="00205848">
        <w:rPr>
          <w:rFonts w:ascii="Times New Roman" w:eastAsia="Times New Roman" w:hAnsi="Times New Roman" w:cs="Times New Roman"/>
          <w:color w:val="000000"/>
          <w:lang w:eastAsia="ru-RU"/>
        </w:rPr>
        <w:t xml:space="preserve"> приказом </w:t>
      </w:r>
      <w:proofErr w:type="spellStart"/>
      <w:r w:rsidRPr="00205848">
        <w:rPr>
          <w:rFonts w:ascii="Times New Roman" w:eastAsia="Times New Roman" w:hAnsi="Times New Roman" w:cs="Times New Roman"/>
          <w:color w:val="000000"/>
          <w:lang w:eastAsia="ru-RU"/>
        </w:rPr>
        <w:t>Минздравсоцразвития</w:t>
      </w:r>
      <w:proofErr w:type="spellEnd"/>
      <w:r w:rsidRPr="00205848">
        <w:rPr>
          <w:rFonts w:ascii="Times New Roman" w:eastAsia="Times New Roman" w:hAnsi="Times New Roman" w:cs="Times New Roman"/>
          <w:color w:val="000000"/>
          <w:lang w:eastAsia="ru-RU"/>
        </w:rPr>
        <w:t xml:space="preserve"> РФ от 26.08.2010 № 761н, зарегистрированного в Минюсте РФ 06.10.2010, регистрационный № 18638.</w:t>
      </w:r>
    </w:p>
    <w:p w:rsidR="00DB2C4E" w:rsidRPr="00205848" w:rsidRDefault="00DB2C4E" w:rsidP="00DB2C4E">
      <w:pPr>
        <w:numPr>
          <w:ilvl w:val="0"/>
          <w:numId w:val="11"/>
        </w:numPr>
        <w:spacing w:after="0" w:line="240" w:lineRule="auto"/>
        <w:ind w:left="632"/>
        <w:jc w:val="center"/>
        <w:rPr>
          <w:rFonts w:ascii="Arial" w:eastAsia="Times New Roman" w:hAnsi="Arial" w:cs="Arial"/>
          <w:color w:val="000000"/>
          <w:lang w:eastAsia="ru-RU"/>
        </w:rPr>
      </w:pPr>
      <w:r w:rsidRPr="00205848">
        <w:rPr>
          <w:rFonts w:ascii="Times New Roman" w:eastAsia="Times New Roman" w:hAnsi="Times New Roman" w:cs="Times New Roman"/>
          <w:b/>
          <w:bCs/>
          <w:color w:val="000000"/>
          <w:lang w:eastAsia="ru-RU"/>
        </w:rPr>
        <w:t>Реализация решений аттестационной комиссии ДОУ</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4.3. Решение аттестационной комиссии о результатах аттестации работников утверждается приказом заведующего ДОУ.</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xml:space="preserve">4.4. Педагогического работника </w:t>
      </w:r>
      <w:proofErr w:type="spellStart"/>
      <w:r w:rsidRPr="00205848">
        <w:rPr>
          <w:rFonts w:ascii="Times New Roman" w:eastAsia="Times New Roman" w:hAnsi="Times New Roman" w:cs="Times New Roman"/>
          <w:color w:val="000000"/>
          <w:lang w:eastAsia="ru-RU"/>
        </w:rPr>
        <w:t>ознакамливают</w:t>
      </w:r>
      <w:proofErr w:type="spellEnd"/>
      <w:r w:rsidRPr="00205848">
        <w:rPr>
          <w:rFonts w:ascii="Times New Roman" w:eastAsia="Times New Roman" w:hAnsi="Times New Roman" w:cs="Times New Roman"/>
          <w:color w:val="000000"/>
          <w:lang w:eastAsia="ru-RU"/>
        </w:rPr>
        <w:t xml:space="preserve"> с решением аттестационной комиссии в срок не позднее 30 календарных дней </w:t>
      </w:r>
      <w:proofErr w:type="gramStart"/>
      <w:r w:rsidRPr="00205848">
        <w:rPr>
          <w:rFonts w:ascii="Times New Roman" w:eastAsia="Times New Roman" w:hAnsi="Times New Roman" w:cs="Times New Roman"/>
          <w:color w:val="000000"/>
          <w:lang w:eastAsia="ru-RU"/>
        </w:rPr>
        <w:t>с даты принятия</w:t>
      </w:r>
      <w:proofErr w:type="gramEnd"/>
      <w:r w:rsidRPr="00205848">
        <w:rPr>
          <w:rFonts w:ascii="Times New Roman" w:eastAsia="Times New Roman" w:hAnsi="Times New Roman" w:cs="Times New Roman"/>
          <w:color w:val="000000"/>
          <w:lang w:eastAsia="ru-RU"/>
        </w:rPr>
        <w:t xml:space="preserve"> решения аттестационной комиссии и принятия решений в соответствии с Трудовым кодексом Российской Федерации.</w:t>
      </w:r>
    </w:p>
    <w:p w:rsidR="00DB2C4E" w:rsidRPr="00205848" w:rsidRDefault="00DB2C4E" w:rsidP="00DB2C4E">
      <w:pPr>
        <w:numPr>
          <w:ilvl w:val="0"/>
          <w:numId w:val="12"/>
        </w:numPr>
        <w:spacing w:after="0" w:line="240" w:lineRule="auto"/>
        <w:ind w:left="632"/>
        <w:jc w:val="center"/>
        <w:rPr>
          <w:rFonts w:ascii="Arial" w:eastAsia="Times New Roman" w:hAnsi="Arial" w:cs="Arial"/>
          <w:color w:val="000000"/>
          <w:lang w:eastAsia="ru-RU"/>
        </w:rPr>
      </w:pPr>
      <w:r w:rsidRPr="00205848">
        <w:rPr>
          <w:rFonts w:ascii="Times New Roman" w:eastAsia="Times New Roman" w:hAnsi="Times New Roman" w:cs="Times New Roman"/>
          <w:b/>
          <w:bCs/>
          <w:color w:val="000000"/>
          <w:lang w:eastAsia="ru-RU"/>
        </w:rPr>
        <w:t>Ответственность аттестационной комиссии ДОУ</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xml:space="preserve">5.1. Аттестационная комиссия несет ответственность </w:t>
      </w:r>
      <w:proofErr w:type="gramStart"/>
      <w:r w:rsidRPr="00205848">
        <w:rPr>
          <w:rFonts w:ascii="Times New Roman" w:eastAsia="Times New Roman" w:hAnsi="Times New Roman" w:cs="Times New Roman"/>
          <w:color w:val="000000"/>
          <w:lang w:eastAsia="ru-RU"/>
        </w:rPr>
        <w:t>за</w:t>
      </w:r>
      <w:proofErr w:type="gramEnd"/>
      <w:r w:rsidRPr="00205848">
        <w:rPr>
          <w:rFonts w:ascii="Times New Roman" w:eastAsia="Times New Roman" w:hAnsi="Times New Roman" w:cs="Times New Roman"/>
          <w:color w:val="000000"/>
          <w:lang w:eastAsia="ru-RU"/>
        </w:rPr>
        <w:t>:</w:t>
      </w:r>
    </w:p>
    <w:p w:rsidR="00DB2C4E" w:rsidRPr="00205848" w:rsidRDefault="00DB2C4E" w:rsidP="00DB2C4E">
      <w:pPr>
        <w:numPr>
          <w:ilvl w:val="0"/>
          <w:numId w:val="13"/>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DB2C4E" w:rsidRPr="00205848" w:rsidRDefault="00DB2C4E" w:rsidP="00DB2C4E">
      <w:pPr>
        <w:numPr>
          <w:ilvl w:val="0"/>
          <w:numId w:val="13"/>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тщательное изучение и анализ всей представленной документации для проведения аттестации;</w:t>
      </w:r>
    </w:p>
    <w:p w:rsidR="00DB2C4E" w:rsidRPr="00205848" w:rsidRDefault="00DB2C4E" w:rsidP="00DB2C4E">
      <w:pPr>
        <w:numPr>
          <w:ilvl w:val="0"/>
          <w:numId w:val="13"/>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строгое соответствие порядку проведения аттестации педагогических работников;</w:t>
      </w:r>
    </w:p>
    <w:p w:rsidR="00DB2C4E" w:rsidRPr="00205848" w:rsidRDefault="00DB2C4E" w:rsidP="00DB2C4E">
      <w:pPr>
        <w:numPr>
          <w:ilvl w:val="0"/>
          <w:numId w:val="13"/>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создание благоприятных условий для педагогических работников, проходящих аттестацию;</w:t>
      </w:r>
    </w:p>
    <w:p w:rsidR="00DB2C4E" w:rsidRPr="00205848" w:rsidRDefault="00DB2C4E" w:rsidP="00DB2C4E">
      <w:pPr>
        <w:numPr>
          <w:ilvl w:val="0"/>
          <w:numId w:val="13"/>
        </w:num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строгое соблюдение конфиденциальности полученной информации.</w:t>
      </w:r>
    </w:p>
    <w:p w:rsidR="00DB2C4E" w:rsidRPr="00205848" w:rsidRDefault="00DB2C4E" w:rsidP="00DB2C4E">
      <w:pPr>
        <w:numPr>
          <w:ilvl w:val="0"/>
          <w:numId w:val="14"/>
        </w:numPr>
        <w:spacing w:after="0" w:line="240" w:lineRule="auto"/>
        <w:ind w:left="632"/>
        <w:jc w:val="center"/>
        <w:rPr>
          <w:rFonts w:ascii="Arial" w:eastAsia="Times New Roman" w:hAnsi="Arial" w:cs="Arial"/>
          <w:color w:val="000000"/>
          <w:lang w:eastAsia="ru-RU"/>
        </w:rPr>
      </w:pPr>
      <w:r w:rsidRPr="00205848">
        <w:rPr>
          <w:rFonts w:ascii="Times New Roman" w:eastAsia="Times New Roman" w:hAnsi="Times New Roman" w:cs="Times New Roman"/>
          <w:b/>
          <w:bCs/>
          <w:color w:val="000000"/>
          <w:lang w:eastAsia="ru-RU"/>
        </w:rPr>
        <w:t>Делопроизводство</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6.1. К документации аттестационной комиссии относятся:</w:t>
      </w:r>
    </w:p>
    <w:p w:rsidR="00DB2C4E" w:rsidRPr="00205848" w:rsidRDefault="00DB2C4E" w:rsidP="00DB2C4E">
      <w:pPr>
        <w:numPr>
          <w:ilvl w:val="0"/>
          <w:numId w:val="15"/>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xml:space="preserve">приказы заведующего </w:t>
      </w:r>
      <w:r w:rsidR="005F176A">
        <w:rPr>
          <w:rFonts w:ascii="Times New Roman" w:eastAsia="Times New Roman" w:hAnsi="Times New Roman" w:cs="Times New Roman"/>
          <w:color w:val="000000"/>
          <w:lang w:eastAsia="ru-RU"/>
        </w:rPr>
        <w:t>М</w:t>
      </w:r>
      <w:r w:rsidRPr="00205848">
        <w:rPr>
          <w:rFonts w:ascii="Times New Roman" w:eastAsia="Times New Roman" w:hAnsi="Times New Roman" w:cs="Times New Roman"/>
          <w:color w:val="000000"/>
          <w:lang w:eastAsia="ru-RU"/>
        </w:rPr>
        <w:t xml:space="preserve">ДОУ д/с </w:t>
      </w:r>
      <w:r w:rsidR="005F176A">
        <w:rPr>
          <w:rFonts w:ascii="Times New Roman" w:eastAsia="Times New Roman" w:hAnsi="Times New Roman" w:cs="Times New Roman"/>
          <w:color w:val="000000"/>
          <w:lang w:eastAsia="ru-RU"/>
        </w:rPr>
        <w:t>№ 54</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w:t>
      </w:r>
      <w:r w:rsidR="005F176A">
        <w:rPr>
          <w:rFonts w:ascii="Times New Roman" w:eastAsia="Times New Roman" w:hAnsi="Times New Roman" w:cs="Times New Roman"/>
          <w:color w:val="000000"/>
          <w:lang w:eastAsia="ru-RU"/>
        </w:rPr>
        <w:t>Березка</w:t>
      </w:r>
      <w:r w:rsidRPr="002058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05848">
        <w:rPr>
          <w:rFonts w:ascii="Times New Roman" w:eastAsia="Times New Roman" w:hAnsi="Times New Roman" w:cs="Times New Roman"/>
          <w:color w:val="000000"/>
          <w:lang w:eastAsia="ru-RU"/>
        </w:rPr>
        <w:t>о составе аттестационной комиссии;</w:t>
      </w:r>
    </w:p>
    <w:p w:rsidR="00DB2C4E" w:rsidRPr="00205848" w:rsidRDefault="00DB2C4E" w:rsidP="00DB2C4E">
      <w:pPr>
        <w:numPr>
          <w:ilvl w:val="0"/>
          <w:numId w:val="15"/>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графики заседаний аттестационной комиссии;</w:t>
      </w:r>
    </w:p>
    <w:p w:rsidR="00DB2C4E" w:rsidRPr="00205848" w:rsidRDefault="00DB2C4E" w:rsidP="00DB2C4E">
      <w:pPr>
        <w:numPr>
          <w:ilvl w:val="0"/>
          <w:numId w:val="15"/>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протоколы заседаний аттестационной комиссии;</w:t>
      </w:r>
    </w:p>
    <w:p w:rsidR="00DB2C4E" w:rsidRPr="00205848" w:rsidRDefault="00DB2C4E" w:rsidP="00DB2C4E">
      <w:pPr>
        <w:numPr>
          <w:ilvl w:val="0"/>
          <w:numId w:val="15"/>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переписка по аттестации;</w:t>
      </w:r>
    </w:p>
    <w:p w:rsidR="00DB2C4E" w:rsidRPr="00205848" w:rsidRDefault="00DB2C4E" w:rsidP="00DB2C4E">
      <w:pPr>
        <w:numPr>
          <w:ilvl w:val="0"/>
          <w:numId w:val="15"/>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заявления о несогласии с решением аттестационной комиссии, документы об их рассмотрении;</w:t>
      </w:r>
    </w:p>
    <w:p w:rsidR="00DB2C4E" w:rsidRPr="00205848" w:rsidRDefault="00DB2C4E" w:rsidP="00DB2C4E">
      <w:pPr>
        <w:numPr>
          <w:ilvl w:val="0"/>
          <w:numId w:val="15"/>
        </w:numPr>
        <w:spacing w:after="0" w:line="240" w:lineRule="auto"/>
        <w:ind w:left="1364"/>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отчеты по аттестации педагогических работников.</w:t>
      </w:r>
    </w:p>
    <w:p w:rsidR="00DB2C4E" w:rsidRPr="00205848" w:rsidRDefault="00DB2C4E" w:rsidP="00DB2C4E">
      <w:pPr>
        <w:numPr>
          <w:ilvl w:val="0"/>
          <w:numId w:val="16"/>
        </w:numPr>
        <w:spacing w:after="0" w:line="240" w:lineRule="auto"/>
        <w:ind w:left="360"/>
        <w:jc w:val="center"/>
        <w:rPr>
          <w:rFonts w:ascii="Arial" w:eastAsia="Times New Roman" w:hAnsi="Arial" w:cs="Arial"/>
          <w:color w:val="000000"/>
          <w:lang w:eastAsia="ru-RU"/>
        </w:rPr>
      </w:pPr>
      <w:r w:rsidRPr="00205848">
        <w:rPr>
          <w:rFonts w:ascii="Times New Roman" w:eastAsia="Times New Roman" w:hAnsi="Times New Roman" w:cs="Times New Roman"/>
          <w:b/>
          <w:bCs/>
          <w:color w:val="000000"/>
          <w:lang w:eastAsia="ru-RU"/>
        </w:rPr>
        <w:t>Рассмотрение трудовых споров, связанных с аттестацией</w:t>
      </w:r>
    </w:p>
    <w:p w:rsidR="00DB2C4E" w:rsidRPr="00BD0683" w:rsidRDefault="00DB2C4E" w:rsidP="00DB2C4E">
      <w:pPr>
        <w:pStyle w:val="a3"/>
        <w:numPr>
          <w:ilvl w:val="1"/>
          <w:numId w:val="17"/>
        </w:numPr>
        <w:spacing w:after="0" w:line="240" w:lineRule="auto"/>
        <w:jc w:val="both"/>
        <w:rPr>
          <w:rFonts w:ascii="Arial" w:eastAsia="Times New Roman" w:hAnsi="Arial" w:cs="Arial"/>
          <w:color w:val="000000"/>
          <w:lang w:eastAsia="ru-RU"/>
        </w:rPr>
      </w:pPr>
      <w:r w:rsidRPr="00BD0683">
        <w:rPr>
          <w:rFonts w:ascii="Times New Roman" w:eastAsia="Times New Roman" w:hAnsi="Times New Roman" w:cs="Times New Roman"/>
          <w:color w:val="000000"/>
          <w:lang w:eastAsia="ru-RU"/>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DB2C4E" w:rsidRPr="00BD0683" w:rsidRDefault="00DB2C4E" w:rsidP="00DB2C4E">
      <w:pPr>
        <w:pStyle w:val="a3"/>
        <w:numPr>
          <w:ilvl w:val="1"/>
          <w:numId w:val="17"/>
        </w:numPr>
        <w:spacing w:after="0" w:line="240" w:lineRule="auto"/>
        <w:jc w:val="both"/>
        <w:rPr>
          <w:rFonts w:ascii="Arial" w:eastAsia="Times New Roman" w:hAnsi="Arial" w:cs="Arial"/>
          <w:color w:val="000000"/>
          <w:lang w:eastAsia="ru-RU"/>
        </w:rPr>
      </w:pPr>
      <w:r w:rsidRPr="00BD0683">
        <w:rPr>
          <w:rFonts w:ascii="Times New Roman" w:eastAsia="Times New Roman" w:hAnsi="Times New Roman" w:cs="Times New Roman"/>
          <w:color w:val="000000"/>
          <w:lang w:eastAsia="ru-RU"/>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DB2C4E" w:rsidRPr="00205848" w:rsidRDefault="00DB2C4E" w:rsidP="00DB2C4E">
      <w:pPr>
        <w:spacing w:after="0" w:line="240" w:lineRule="auto"/>
        <w:jc w:val="both"/>
        <w:rPr>
          <w:rFonts w:ascii="Arial" w:eastAsia="Times New Roman" w:hAnsi="Arial" w:cs="Arial"/>
          <w:color w:val="000000"/>
          <w:lang w:eastAsia="ru-RU"/>
        </w:rPr>
      </w:pPr>
      <w:r w:rsidRPr="00205848">
        <w:rPr>
          <w:rFonts w:ascii="Times New Roman" w:eastAsia="Times New Roman" w:hAnsi="Times New Roman" w:cs="Times New Roman"/>
          <w:color w:val="000000"/>
          <w:lang w:eastAsia="ru-RU"/>
        </w:rPr>
        <w:t> </w:t>
      </w:r>
    </w:p>
    <w:p w:rsidR="00DB2C4E" w:rsidRPr="00DB2C4E" w:rsidRDefault="00DB2C4E" w:rsidP="00DB2C4E">
      <w:pPr>
        <w:rPr>
          <w:rFonts w:ascii="Times New Roman" w:hAnsi="Times New Roman" w:cs="Times New Roman"/>
        </w:rPr>
      </w:pPr>
    </w:p>
    <w:p w:rsidR="00DC169C" w:rsidRPr="00DB2C4E" w:rsidRDefault="00DC169C" w:rsidP="00DB2C4E">
      <w:pPr>
        <w:jc w:val="both"/>
        <w:rPr>
          <w:rFonts w:ascii="Times New Roman" w:hAnsi="Times New Roman" w:cs="Times New Roman"/>
        </w:rPr>
      </w:pPr>
    </w:p>
    <w:sectPr w:rsidR="00DC169C" w:rsidRPr="00DB2C4E" w:rsidSect="00A2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E10"/>
    <w:multiLevelType w:val="multilevel"/>
    <w:tmpl w:val="5F3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E5097"/>
    <w:multiLevelType w:val="multilevel"/>
    <w:tmpl w:val="EFD693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27AFD"/>
    <w:multiLevelType w:val="multilevel"/>
    <w:tmpl w:val="12C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31826"/>
    <w:multiLevelType w:val="multilevel"/>
    <w:tmpl w:val="39A01C0E"/>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
    <w:nsid w:val="1D1D19FA"/>
    <w:multiLevelType w:val="multilevel"/>
    <w:tmpl w:val="709A4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1392B"/>
    <w:multiLevelType w:val="multilevel"/>
    <w:tmpl w:val="A8F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20CCA"/>
    <w:multiLevelType w:val="multilevel"/>
    <w:tmpl w:val="B936D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374600"/>
    <w:multiLevelType w:val="multilevel"/>
    <w:tmpl w:val="5A4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75C3E"/>
    <w:multiLevelType w:val="multilevel"/>
    <w:tmpl w:val="0EE49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2B41FC"/>
    <w:multiLevelType w:val="multilevel"/>
    <w:tmpl w:val="5A42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939B2"/>
    <w:multiLevelType w:val="multilevel"/>
    <w:tmpl w:val="3420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D414D"/>
    <w:multiLevelType w:val="multilevel"/>
    <w:tmpl w:val="C58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710DBD"/>
    <w:multiLevelType w:val="multilevel"/>
    <w:tmpl w:val="7A3E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98146B"/>
    <w:multiLevelType w:val="multilevel"/>
    <w:tmpl w:val="0C5A2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9D6CE5"/>
    <w:multiLevelType w:val="multilevel"/>
    <w:tmpl w:val="CAEC3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DE0527"/>
    <w:multiLevelType w:val="multilevel"/>
    <w:tmpl w:val="9650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372D7"/>
    <w:multiLevelType w:val="multilevel"/>
    <w:tmpl w:val="F9D8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6"/>
  </w:num>
  <w:num w:numId="4">
    <w:abstractNumId w:val="9"/>
  </w:num>
  <w:num w:numId="5">
    <w:abstractNumId w:val="11"/>
  </w:num>
  <w:num w:numId="6">
    <w:abstractNumId w:val="7"/>
  </w:num>
  <w:num w:numId="7">
    <w:abstractNumId w:val="0"/>
  </w:num>
  <w:num w:numId="8">
    <w:abstractNumId w:val="10"/>
  </w:num>
  <w:num w:numId="9">
    <w:abstractNumId w:val="13"/>
  </w:num>
  <w:num w:numId="10">
    <w:abstractNumId w:val="15"/>
  </w:num>
  <w:num w:numId="11">
    <w:abstractNumId w:val="14"/>
  </w:num>
  <w:num w:numId="12">
    <w:abstractNumId w:val="6"/>
  </w:num>
  <w:num w:numId="13">
    <w:abstractNumId w:val="2"/>
  </w:num>
  <w:num w:numId="14">
    <w:abstractNumId w:val="1"/>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B2C4E"/>
    <w:rsid w:val="00167A17"/>
    <w:rsid w:val="005F176A"/>
    <w:rsid w:val="006F47DA"/>
    <w:rsid w:val="00B575D5"/>
    <w:rsid w:val="00DB2C4E"/>
    <w:rsid w:val="00DC169C"/>
    <w:rsid w:val="00EE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C4E"/>
    <w:pPr>
      <w:ind w:left="720"/>
      <w:contextualSpacing/>
    </w:pPr>
  </w:style>
  <w:style w:type="paragraph" w:styleId="a4">
    <w:name w:val="Balloon Text"/>
    <w:basedOn w:val="a"/>
    <w:link w:val="a5"/>
    <w:uiPriority w:val="99"/>
    <w:semiHidden/>
    <w:unhideWhenUsed/>
    <w:rsid w:val="00EE45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571"/>
    <w:rPr>
      <w:rFonts w:ascii="Tahoma" w:hAnsi="Tahoma" w:cs="Tahoma"/>
      <w:sz w:val="16"/>
      <w:szCs w:val="16"/>
    </w:rPr>
  </w:style>
  <w:style w:type="table" w:styleId="a6">
    <w:name w:val="Table Grid"/>
    <w:basedOn w:val="a1"/>
    <w:uiPriority w:val="59"/>
    <w:rsid w:val="00B575D5"/>
    <w:pPr>
      <w:spacing w:after="0" w:line="240" w:lineRule="auto"/>
    </w:pPr>
    <w:rPr>
      <w:rFonts w:asciiTheme="majorHAnsi" w:hAnsiTheme="majorHAnsi" w:cstheme="maj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 Team</dc:creator>
  <cp:lastModifiedBy>User_VS</cp:lastModifiedBy>
  <cp:revision>9</cp:revision>
  <cp:lastPrinted>2019-11-11T13:36:00Z</cp:lastPrinted>
  <dcterms:created xsi:type="dcterms:W3CDTF">2014-11-06T12:56:00Z</dcterms:created>
  <dcterms:modified xsi:type="dcterms:W3CDTF">2019-12-05T13:08:00Z</dcterms:modified>
</cp:coreProperties>
</file>